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建院六十周年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庆祝活动日程安排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3"/>
        <w:tblW w:w="102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950"/>
        <w:gridCol w:w="2342"/>
        <w:gridCol w:w="2658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7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时   间</w:t>
            </w:r>
          </w:p>
        </w:tc>
        <w:tc>
          <w:tcPr>
            <w:tcW w:w="5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highlight w:val="none"/>
                <w:lang w:val="en-US" w:eastAsia="zh-CN"/>
              </w:rPr>
              <w:t>活动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安排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地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5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建院六十周年高质量发展大会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顺天凯宾斯基酒店三楼ABC厅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</w:t>
            </w:r>
          </w:p>
        </w:tc>
        <w:tc>
          <w:tcPr>
            <w:tcW w:w="5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党建引领公立中医医院高质量发展论坛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顺天凯宾斯基酒店三楼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ABC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</w:t>
            </w:r>
          </w:p>
        </w:tc>
        <w:tc>
          <w:tcPr>
            <w:tcW w:w="5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参观医院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湖南中医药大学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第一附属医院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“中医药传承创新发展”高峰论坛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顺天凯宾斯基酒店三楼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AB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17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0</w:t>
            </w:r>
          </w:p>
        </w:tc>
        <w:tc>
          <w:tcPr>
            <w:tcW w:w="5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“湘中医”医疗联盟高质量发展大会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顺天凯宾斯基酒店三楼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C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00</w:t>
            </w:r>
          </w:p>
        </w:tc>
        <w:tc>
          <w:tcPr>
            <w:tcW w:w="5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“六十薪传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德馨致远”院庆文艺晚会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湖南中医药大学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湘杏学院体育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00</w:t>
            </w:r>
          </w:p>
        </w:tc>
        <w:tc>
          <w:tcPr>
            <w:tcW w:w="23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“中医药传承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 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创新发展”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学科建设论坛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“临床研究”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分论坛</w:t>
            </w:r>
          </w:p>
        </w:tc>
        <w:tc>
          <w:tcPr>
            <w:tcW w:w="25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湖南中医药大学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第一附属医院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学术报告厅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00</w:t>
            </w:r>
          </w:p>
        </w:tc>
        <w:tc>
          <w:tcPr>
            <w:tcW w:w="23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26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“多学科交叉研究”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分论坛</w:t>
            </w: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00</w:t>
            </w:r>
          </w:p>
        </w:tc>
        <w:tc>
          <w:tcPr>
            <w:tcW w:w="23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26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“中医药创新研究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与成果转化”分论坛</w:t>
            </w: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NDk4YWE1MTQ5MDA5OWNkYWI2ZGExMTJiOTQ4MWMifQ=="/>
  </w:docVars>
  <w:rsids>
    <w:rsidRoot w:val="00172A27"/>
    <w:rsid w:val="011D78B8"/>
    <w:rsid w:val="01E424AE"/>
    <w:rsid w:val="075C3866"/>
    <w:rsid w:val="0B4305AB"/>
    <w:rsid w:val="0B6B22C9"/>
    <w:rsid w:val="173F3CB8"/>
    <w:rsid w:val="1E606070"/>
    <w:rsid w:val="20526B30"/>
    <w:rsid w:val="2CF1311E"/>
    <w:rsid w:val="31AD0CB5"/>
    <w:rsid w:val="32AF638E"/>
    <w:rsid w:val="349D18B9"/>
    <w:rsid w:val="3EA200E6"/>
    <w:rsid w:val="56812AB1"/>
    <w:rsid w:val="59AB684D"/>
    <w:rsid w:val="59F40CA9"/>
    <w:rsid w:val="5AFB52FF"/>
    <w:rsid w:val="5B7D164B"/>
    <w:rsid w:val="69A97FB1"/>
    <w:rsid w:val="790C477D"/>
    <w:rsid w:val="7AEC2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3">
    <w:name w:val="Normal Table"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873</Words>
  <Characters>992</Characters>
  <Lines>0</Lines>
  <Paragraphs>0</Paragraphs>
  <TotalTime>13</TotalTime>
  <ScaleCrop>false</ScaleCrop>
  <LinksUpToDate>false</LinksUpToDate>
  <CharactersWithSpaces>1054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2023-12-05T09:40:00Z</dcterms:created>
  <dc:creator>吃不胖兔</dc:creator>
  <cp:lastModifiedBy>a bu</cp:lastModifiedBy>
  <cp:lastPrinted>2023-12-07T11:11:00Z</cp:lastPrinted>
  <dcterms:modified xsi:type="dcterms:W3CDTF">2023-12-08T02:49:42Z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108B6C11A71A434DA1B4578F1AAEC3D5_13</vt:lpwstr>
  </property>
</Properties>
</file>